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FD" w:rsidRDefault="00D11639" w:rsidP="002D3AF1">
      <w:pPr>
        <w:rPr>
          <w:rFonts w:ascii="Calibri" w:hAnsi="Calibri"/>
          <w:sz w:val="24"/>
          <w:szCs w:val="24"/>
        </w:rPr>
      </w:pPr>
      <w:r>
        <w:rPr>
          <w:rFonts w:ascii="Calibri" w:eastAsia="Calibri" w:hAnsi="Calibri" w:cs="Calibri"/>
          <w:sz w:val="24"/>
          <w:szCs w:val="24"/>
          <w:bdr w:val="nil"/>
          <w:lang w:val="is-IS" w:bidi="is-IS"/>
        </w:rPr>
        <w:t>Til að flokka orðaforðatól og æfingar hönnuðum við tvenns konar viðmið eða merkingar:</w:t>
      </w:r>
    </w:p>
    <w:p w:rsidR="00F579BF" w:rsidRPr="00F579BF" w:rsidRDefault="00D11639" w:rsidP="00F579BF">
      <w:pPr>
        <w:pStyle w:val="ListParagraph"/>
        <w:numPr>
          <w:ilvl w:val="0"/>
          <w:numId w:val="1"/>
        </w:numPr>
        <w:rPr>
          <w:rFonts w:ascii="Calibri" w:hAnsi="Calibri"/>
          <w:b/>
          <w:sz w:val="24"/>
          <w:szCs w:val="24"/>
        </w:rPr>
      </w:pPr>
      <w:r>
        <w:rPr>
          <w:rFonts w:ascii="Calibri" w:eastAsia="Calibri" w:hAnsi="Calibri" w:cs="Calibri"/>
          <w:b/>
          <w:bCs/>
          <w:sz w:val="24"/>
          <w:szCs w:val="24"/>
          <w:bdr w:val="nil"/>
          <w:lang w:val="is-IS" w:bidi="is-IS"/>
        </w:rPr>
        <w:t>Þarfir nemenda</w:t>
      </w:r>
    </w:p>
    <w:p w:rsidR="00F579BF" w:rsidRDefault="00D11639" w:rsidP="00F579BF">
      <w:pPr>
        <w:pStyle w:val="ListParagraph"/>
        <w:numPr>
          <w:ilvl w:val="0"/>
          <w:numId w:val="1"/>
        </w:numPr>
        <w:rPr>
          <w:rFonts w:ascii="Calibri" w:hAnsi="Calibri"/>
          <w:b/>
          <w:sz w:val="24"/>
          <w:szCs w:val="24"/>
        </w:rPr>
      </w:pPr>
      <w:r>
        <w:rPr>
          <w:rFonts w:ascii="Calibri" w:eastAsia="Calibri" w:hAnsi="Calibri" w:cs="Calibri"/>
          <w:b/>
          <w:bCs/>
          <w:sz w:val="24"/>
          <w:szCs w:val="24"/>
          <w:bdr w:val="nil"/>
          <w:lang w:val="is-IS" w:bidi="is-IS"/>
        </w:rPr>
        <w:t>Merkingar</w:t>
      </w:r>
    </w:p>
    <w:p w:rsidR="00F579BF" w:rsidRPr="00F579BF" w:rsidRDefault="00D11639" w:rsidP="00F579BF">
      <w:pPr>
        <w:rPr>
          <w:rFonts w:ascii="Calibri" w:hAnsi="Calibri"/>
          <w:b/>
          <w:sz w:val="24"/>
          <w:szCs w:val="24"/>
          <w:u w:val="single"/>
        </w:rPr>
      </w:pPr>
      <w:bookmarkStart w:id="0" w:name="_GoBack"/>
      <w:bookmarkEnd w:id="0"/>
      <w:r>
        <w:rPr>
          <w:rFonts w:ascii="Calibri" w:eastAsia="Calibri" w:hAnsi="Calibri" w:cs="Calibri"/>
          <w:b/>
          <w:bCs/>
          <w:sz w:val="24"/>
          <w:szCs w:val="24"/>
          <w:u w:val="single"/>
          <w:bdr w:val="nil"/>
          <w:lang w:val="is-IS" w:bidi="is-IS"/>
        </w:rPr>
        <w:t>Hvað tákna þarfir nemenda?</w:t>
      </w:r>
    </w:p>
    <w:p w:rsidR="00F579BF" w:rsidRDefault="00D11639" w:rsidP="00F579BF">
      <w:pPr>
        <w:rPr>
          <w:rFonts w:ascii="Calibri" w:hAnsi="Calibri"/>
          <w:sz w:val="24"/>
          <w:szCs w:val="24"/>
        </w:rPr>
      </w:pPr>
      <w:r>
        <w:rPr>
          <w:rFonts w:ascii="Calibri" w:eastAsia="Calibri" w:hAnsi="Calibri" w:cs="Calibri"/>
          <w:sz w:val="24"/>
          <w:szCs w:val="24"/>
          <w:bdr w:val="nil"/>
          <w:lang w:val="is-IS" w:bidi="is-IS"/>
        </w:rPr>
        <w:t xml:space="preserve">Flokkun fyrir þarfir nemenda er notað til að flokka nytsamlegri eiginleika tólsins eða æfingarinnar. Það veitir </w:t>
      </w:r>
      <w:r>
        <w:rPr>
          <w:rFonts w:ascii="Calibri" w:eastAsia="Calibri" w:hAnsi="Calibri" w:cs="Calibri"/>
          <w:sz w:val="24"/>
          <w:szCs w:val="24"/>
          <w:bdr w:val="nil"/>
          <w:lang w:val="is-IS" w:bidi="is-IS"/>
        </w:rPr>
        <w:t>upplýsingar sem tengjast ýmsum kröfum námsmannsins, t.d. hvort tólið sé ókeypis, hvort það sé aðeins fyrir eitt erfiðleikastig, hvort það sé til að læra ný orð eða til að æfa orð…</w:t>
      </w:r>
    </w:p>
    <w:p w:rsidR="00F579BF" w:rsidRPr="00F579BF" w:rsidRDefault="00D11639" w:rsidP="00F579BF">
      <w:pPr>
        <w:rPr>
          <w:rFonts w:ascii="Calibri" w:hAnsi="Calibri"/>
          <w:sz w:val="24"/>
          <w:szCs w:val="24"/>
        </w:rPr>
      </w:pPr>
      <w:r>
        <w:rPr>
          <w:rFonts w:ascii="Calibri" w:eastAsia="Calibri" w:hAnsi="Calibri" w:cs="Calibri"/>
          <w:sz w:val="24"/>
          <w:szCs w:val="24"/>
          <w:bdr w:val="nil"/>
          <w:lang w:val="is-IS" w:bidi="is-IS"/>
        </w:rPr>
        <w:t xml:space="preserve">Eftirfarandi merkingar voru notaðar í flokkun okkar. Hægt er að sjá dæmi um </w:t>
      </w:r>
      <w:r>
        <w:rPr>
          <w:rFonts w:ascii="Calibri" w:eastAsia="Calibri" w:hAnsi="Calibri" w:cs="Calibri"/>
          <w:sz w:val="24"/>
          <w:szCs w:val="24"/>
          <w:bdr w:val="nil"/>
          <w:lang w:val="is-IS" w:bidi="is-IS"/>
        </w:rPr>
        <w:t xml:space="preserve">flokkanir í skjalinu „Skjalasnið fyrir þarfir nemenda“ sem er óútfyllt flokkunarskjal sem þú getur notað til að flokka hvaða nýtt tól eða sem grunn fyrir viðtal / spurningarlista fyrir nemenda þína til að finna út nákvæmar þarfir þeirra. </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Tungumál</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Getustig</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Tilgangur</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Útlit</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Endurgjöf</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Eigið efni</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Eigin ákvörðun</w:t>
      </w:r>
    </w:p>
    <w:p w:rsidR="00F579BF"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Peningar</w:t>
      </w:r>
    </w:p>
    <w:p w:rsidR="008D6CFD" w:rsidRPr="00F579BF" w:rsidRDefault="00D11639" w:rsidP="00F579BF">
      <w:pPr>
        <w:pStyle w:val="ListParagraph"/>
        <w:numPr>
          <w:ilvl w:val="0"/>
          <w:numId w:val="2"/>
        </w:numPr>
        <w:rPr>
          <w:rFonts w:ascii="Calibri" w:hAnsi="Calibri"/>
          <w:sz w:val="24"/>
          <w:szCs w:val="24"/>
        </w:rPr>
      </w:pPr>
      <w:r>
        <w:rPr>
          <w:rFonts w:ascii="Calibri" w:eastAsia="Calibri" w:hAnsi="Calibri" w:cs="Calibri"/>
          <w:sz w:val="24"/>
          <w:szCs w:val="24"/>
          <w:bdr w:val="nil"/>
          <w:lang w:val="is-IS" w:bidi="is-IS"/>
        </w:rPr>
        <w:t>Gagnvirkni</w:t>
      </w:r>
    </w:p>
    <w:p w:rsidR="007A37C3" w:rsidRDefault="00D11639" w:rsidP="002D3AF1">
      <w:pPr>
        <w:rPr>
          <w:rFonts w:ascii="Calibri" w:hAnsi="Calibri"/>
          <w:b/>
          <w:sz w:val="24"/>
          <w:szCs w:val="24"/>
          <w:u w:val="single"/>
        </w:rPr>
      </w:pPr>
    </w:p>
    <w:p w:rsidR="00E13E0C" w:rsidRPr="008D6CFD" w:rsidRDefault="00D11639" w:rsidP="002D3AF1">
      <w:pPr>
        <w:rPr>
          <w:rFonts w:ascii="Calibri" w:hAnsi="Calibri"/>
          <w:b/>
          <w:sz w:val="24"/>
          <w:szCs w:val="24"/>
          <w:u w:val="single"/>
        </w:rPr>
      </w:pPr>
      <w:r>
        <w:rPr>
          <w:rFonts w:ascii="Calibri" w:eastAsia="Calibri" w:hAnsi="Calibri" w:cs="Calibri"/>
          <w:b/>
          <w:bCs/>
          <w:sz w:val="24"/>
          <w:szCs w:val="24"/>
          <w:u w:val="single"/>
          <w:bdr w:val="nil"/>
          <w:lang w:val="is-IS" w:bidi="is-IS"/>
        </w:rPr>
        <w:t xml:space="preserve">Hvað tákna merkingarnar? </w:t>
      </w:r>
    </w:p>
    <w:p w:rsidR="00E13E0C" w:rsidRPr="008D6CFD" w:rsidRDefault="00D11639" w:rsidP="002D3AF1">
      <w:pPr>
        <w:rPr>
          <w:rFonts w:ascii="Calibri" w:hAnsi="Calibri"/>
          <w:sz w:val="24"/>
          <w:szCs w:val="24"/>
          <w:lang w:val="en-US"/>
        </w:rPr>
      </w:pPr>
      <w:r>
        <w:rPr>
          <w:rFonts w:ascii="Calibri" w:eastAsia="Calibri" w:hAnsi="Calibri" w:cs="Calibri"/>
          <w:sz w:val="24"/>
          <w:szCs w:val="24"/>
          <w:bdr w:val="nil"/>
          <w:lang w:val="is-IS" w:bidi="is-IS"/>
        </w:rPr>
        <w:t xml:space="preserve">Eftir að hafa valið tól eftir hagnýtum atriðum er einnig þess virði að velta fyrir sér gæðum þessara æfinga og tóla: er auðvelt að nota þau, er boðið upp á </w:t>
      </w:r>
      <w:r>
        <w:rPr>
          <w:rFonts w:ascii="Calibri" w:eastAsia="Calibri" w:hAnsi="Calibri" w:cs="Calibri"/>
          <w:sz w:val="24"/>
          <w:szCs w:val="24"/>
          <w:bdr w:val="nil"/>
          <w:lang w:val="is-IS" w:bidi="is-IS"/>
        </w:rPr>
        <w:t>aðstoð eða endurgjöf, getur námsmaðurinn bætt sínum eigin orðum við? Við notum eftirfarandi 8 mismunandi merkingar til að meta orðaforðanámstólin:</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Skipulag</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Auðvelt í notkun</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Kostnaður/vinna</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Árangur</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Stuðningur</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Aðferðafræði</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 Tungumál notað rétt</w:t>
      </w:r>
    </w:p>
    <w:p w:rsidR="00E13E0C"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w:t>
      </w:r>
      <w:r>
        <w:rPr>
          <w:rFonts w:ascii="Calibri" w:eastAsia="Calibri" w:hAnsi="Calibri" w:cs="Calibri"/>
          <w:sz w:val="24"/>
          <w:szCs w:val="24"/>
          <w:bdr w:val="nil"/>
          <w:lang w:val="is-IS" w:bidi="is-IS"/>
        </w:rPr>
        <w:t xml:space="preserve"> Yfirsýn </w:t>
      </w:r>
    </w:p>
    <w:p w:rsidR="00E13E0C" w:rsidRPr="008D6CFD" w:rsidRDefault="00D11639" w:rsidP="002D3AF1">
      <w:pPr>
        <w:spacing w:after="0"/>
        <w:rPr>
          <w:rFonts w:ascii="Calibri" w:hAnsi="Calibri"/>
          <w:sz w:val="24"/>
          <w:szCs w:val="24"/>
          <w:lang w:val="en-US"/>
        </w:rPr>
      </w:pPr>
    </w:p>
    <w:p w:rsidR="009340D2" w:rsidRPr="008D6CFD" w:rsidRDefault="00D11639" w:rsidP="002D3AF1">
      <w:pPr>
        <w:spacing w:after="0"/>
        <w:rPr>
          <w:rFonts w:ascii="Calibri" w:hAnsi="Calibri"/>
          <w:sz w:val="24"/>
          <w:szCs w:val="24"/>
          <w:lang w:val="en-US"/>
        </w:rPr>
      </w:pPr>
      <w:r>
        <w:rPr>
          <w:rFonts w:ascii="Calibri" w:eastAsia="Calibri" w:hAnsi="Calibri" w:cs="Calibri"/>
          <w:sz w:val="24"/>
          <w:szCs w:val="24"/>
          <w:bdr w:val="nil"/>
          <w:lang w:val="is-IS" w:bidi="is-IS"/>
        </w:rPr>
        <w:t>Fyrir neðan sérðu nákvæma skilgreiningu og nokkur dæmi fyrir hverja merkingu:</w:t>
      </w:r>
    </w:p>
    <w:p w:rsidR="009340D2" w:rsidRPr="008D6CFD" w:rsidRDefault="00D11639" w:rsidP="002D3AF1">
      <w:pPr>
        <w:spacing w:after="0"/>
        <w:rPr>
          <w:rStyle w:val="wordentry1"/>
          <w:rFonts w:ascii="Calibri" w:hAnsi="Calibri" w:cs="Arial"/>
          <w:color w:val="222222"/>
          <w:sz w:val="24"/>
          <w:szCs w:val="24"/>
          <w:lang w:val="en-US"/>
        </w:rPr>
      </w:pPr>
    </w:p>
    <w:p w:rsidR="009340D2" w:rsidRDefault="00D11639" w:rsidP="002D3AF1">
      <w:pPr>
        <w:spacing w:after="0"/>
        <w:rPr>
          <w:rFonts w:ascii="Calibri" w:hAnsi="Calibri"/>
          <w:sz w:val="24"/>
          <w:szCs w:val="24"/>
          <w:lang w:val="en-US"/>
        </w:rPr>
      </w:pPr>
      <w:r>
        <w:rPr>
          <w:rFonts w:ascii="Calibri" w:eastAsia="Calibri" w:hAnsi="Calibri" w:cs="Calibri"/>
          <w:b/>
          <w:bCs/>
          <w:sz w:val="24"/>
          <w:szCs w:val="24"/>
          <w:bdr w:val="nil"/>
          <w:lang w:val="is-IS" w:bidi="is-IS"/>
        </w:rPr>
        <w:t>Tilgangur:</w:t>
      </w:r>
      <w:r>
        <w:rPr>
          <w:rFonts w:ascii="Calibri" w:eastAsia="Calibri" w:hAnsi="Calibri" w:cs="Calibri"/>
          <w:b/>
          <w:bCs/>
          <w:sz w:val="24"/>
          <w:szCs w:val="24"/>
          <w:bdr w:val="nil"/>
          <w:lang w:val="is-IS" w:bidi="is-IS"/>
        </w:rPr>
        <w:tab/>
      </w:r>
      <w:r>
        <w:rPr>
          <w:rFonts w:ascii="Calibri" w:eastAsia="Calibri" w:hAnsi="Calibri" w:cs="Calibri"/>
          <w:b/>
          <w:bCs/>
          <w:sz w:val="24"/>
          <w:szCs w:val="24"/>
          <w:bdr w:val="nil"/>
          <w:lang w:val="is-IS" w:bidi="is-IS"/>
        </w:rPr>
        <w:tab/>
      </w:r>
      <w:r>
        <w:rPr>
          <w:rFonts w:ascii="Calibri" w:eastAsia="Calibri" w:hAnsi="Calibri" w:cs="Calibri"/>
          <w:sz w:val="24"/>
          <w:szCs w:val="24"/>
          <w:bdr w:val="nil"/>
          <w:lang w:val="is-IS" w:bidi="is-IS"/>
        </w:rPr>
        <w:t>Að hve miklu leyti hefur tilgangi námsins verið náð?</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 xml:space="preserve">Dæmi: </w:t>
            </w:r>
          </w:p>
          <w:p w:rsidR="008D6CFD" w:rsidRPr="008D6CFD" w:rsidRDefault="00D11639" w:rsidP="008D6CFD">
            <w:pPr>
              <w:rPr>
                <w:rFonts w:ascii="Calibri" w:eastAsia="Times New Roman" w:hAnsi="Calibri" w:cs="Arial"/>
                <w:color w:val="000000"/>
                <w:sz w:val="24"/>
                <w:szCs w:val="24"/>
                <w:lang w:val="en-US" w:eastAsia="nl-NL"/>
              </w:rPr>
            </w:pPr>
            <w:r>
              <w:rPr>
                <w:rFonts w:ascii="Calibri" w:eastAsia="Calibri" w:hAnsi="Calibri" w:cs="Calibri"/>
                <w:color w:val="000000"/>
                <w:sz w:val="24"/>
                <w:szCs w:val="24"/>
                <w:bdr w:val="nil"/>
                <w:lang w:val="is-IS" w:eastAsia="nl-NL" w:bidi="is-IS"/>
              </w:rPr>
              <w:t xml:space="preserve">Tilgangur orðaforðanáms: fimm möguleg þrep = velja orð, finna út merkingu, nota ný orð, festa </w:t>
            </w:r>
            <w:r>
              <w:rPr>
                <w:rFonts w:ascii="Calibri" w:eastAsia="Calibri" w:hAnsi="Calibri" w:cs="Calibri"/>
                <w:color w:val="000000"/>
                <w:sz w:val="24"/>
                <w:szCs w:val="24"/>
                <w:bdr w:val="nil"/>
                <w:lang w:val="is-IS" w:eastAsia="nl-NL" w:bidi="is-IS"/>
              </w:rPr>
              <w:t>orðin í minni, ná fullu valdi á orðunum</w:t>
            </w:r>
          </w:p>
          <w:p w:rsidR="008D6CFD" w:rsidRDefault="00D11639" w:rsidP="00835969">
            <w:pPr>
              <w:rPr>
                <w:rFonts w:ascii="Calibri" w:hAnsi="Calibri"/>
                <w:sz w:val="24"/>
                <w:szCs w:val="24"/>
                <w:lang w:val="en-US"/>
              </w:rPr>
            </w:pPr>
            <w:r>
              <w:rPr>
                <w:rFonts w:ascii="Calibri" w:eastAsia="Calibri" w:hAnsi="Calibri" w:cs="Calibri"/>
                <w:color w:val="000000"/>
                <w:sz w:val="24"/>
                <w:szCs w:val="24"/>
                <w:bdr w:val="nil"/>
                <w:lang w:val="is-IS" w:eastAsia="nl-NL" w:bidi="is-IS"/>
              </w:rPr>
              <w:t>Tengist markmiði námsins: yfirgripsmikið nám eða ýtarlegt nám</w:t>
            </w:r>
          </w:p>
        </w:tc>
      </w:tr>
    </w:tbl>
    <w:p w:rsidR="00B312E0" w:rsidRPr="008D6CFD" w:rsidRDefault="00D11639" w:rsidP="002D3AF1">
      <w:pPr>
        <w:spacing w:after="0"/>
        <w:rPr>
          <w:rFonts w:ascii="Calibri" w:eastAsia="Times New Roman" w:hAnsi="Calibri" w:cs="Arial"/>
          <w:color w:val="000000"/>
          <w:sz w:val="24"/>
          <w:szCs w:val="24"/>
          <w:lang w:val="en-US" w:eastAsia="nl-NL"/>
        </w:rPr>
      </w:pPr>
    </w:p>
    <w:p w:rsidR="00B312E0"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Auðvelt í notkun:</w:t>
      </w:r>
      <w:r>
        <w:rPr>
          <w:rFonts w:ascii="Calibri" w:eastAsia="Calibri" w:hAnsi="Calibri" w:cs="Calibri"/>
          <w:b/>
          <w:bCs/>
          <w:color w:val="000000"/>
          <w:sz w:val="24"/>
          <w:szCs w:val="24"/>
          <w:bdr w:val="nil"/>
          <w:lang w:val="is-IS" w:eastAsia="nl-NL" w:bidi="is-IS"/>
        </w:rPr>
        <w:tab/>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 xml:space="preserve">Hve auðvelt tólið eða viðfangsefnið er í notkun. </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 xml:space="preserve">Dæmi: </w:t>
            </w:r>
          </w:p>
          <w:p w:rsidR="008D6CFD" w:rsidRDefault="00D11639" w:rsidP="008D6CFD">
            <w:pPr>
              <w:rPr>
                <w:rFonts w:ascii="Calibri" w:eastAsia="Times New Roman" w:hAnsi="Calibri" w:cs="Arial"/>
                <w:b/>
                <w:color w:val="000000"/>
                <w:sz w:val="24"/>
                <w:szCs w:val="24"/>
                <w:lang w:val="en-US" w:eastAsia="nl-NL"/>
              </w:rPr>
            </w:pPr>
            <w:r>
              <w:rPr>
                <w:rFonts w:ascii="Calibri" w:eastAsia="Calibri" w:hAnsi="Calibri" w:cs="Calibri"/>
                <w:color w:val="000000"/>
                <w:sz w:val="24"/>
                <w:szCs w:val="24"/>
                <w:bdr w:val="nil"/>
                <w:lang w:val="is-IS" w:eastAsia="nl-NL" w:bidi="is-IS"/>
              </w:rPr>
              <w:t>Reynir á skilning, notendaviðmót, útlit, leiðbeiningar, nauðsynleg kunnátta,</w:t>
            </w:r>
            <w:r>
              <w:rPr>
                <w:rFonts w:ascii="Calibri" w:eastAsia="Calibri" w:hAnsi="Calibri" w:cs="Calibri"/>
                <w:color w:val="000000"/>
                <w:sz w:val="24"/>
                <w:szCs w:val="24"/>
                <w:bdr w:val="nil"/>
                <w:lang w:val="is-IS" w:eastAsia="nl-NL" w:bidi="is-IS"/>
              </w:rPr>
              <w:t xml:space="preserve"> tungumál, skýr verkefni, aðgengilegt (má nota hvarvetna, tími þar til maður getur byrjað, nauðsynleg gögn)</w:t>
            </w:r>
          </w:p>
        </w:tc>
      </w:tr>
    </w:tbl>
    <w:p w:rsidR="00B312E0" w:rsidRPr="008D6CFD" w:rsidRDefault="00D11639" w:rsidP="002D3AF1">
      <w:pPr>
        <w:spacing w:after="0"/>
        <w:rPr>
          <w:rFonts w:ascii="Calibri" w:eastAsia="Times New Roman" w:hAnsi="Calibri" w:cs="Arial"/>
          <w:color w:val="000000"/>
          <w:sz w:val="24"/>
          <w:szCs w:val="24"/>
          <w:lang w:val="en-US" w:eastAsia="nl-NL"/>
        </w:rPr>
      </w:pPr>
    </w:p>
    <w:p w:rsidR="00B312E0"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 xml:space="preserve">Kostnaður/vinna: </w:t>
      </w:r>
      <w:r>
        <w:rPr>
          <w:rFonts w:ascii="Calibri" w:eastAsia="Calibri" w:hAnsi="Calibri" w:cs="Calibri"/>
          <w:b/>
          <w:bCs/>
          <w:color w:val="000000"/>
          <w:sz w:val="24"/>
          <w:szCs w:val="24"/>
          <w:bdr w:val="nil"/>
          <w:lang w:val="is-IS" w:eastAsia="nl-NL" w:bidi="is-IS"/>
        </w:rPr>
        <w:tab/>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Útlögð vinna eða fyrirhöfn.</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 xml:space="preserve">Dæmi: </w:t>
            </w:r>
          </w:p>
          <w:p w:rsidR="008D6CFD" w:rsidRDefault="00D11639" w:rsidP="008D6CFD">
            <w:pPr>
              <w:rPr>
                <w:rFonts w:ascii="Calibri" w:eastAsia="Times New Roman" w:hAnsi="Calibri" w:cs="Arial"/>
                <w:color w:val="000000"/>
                <w:sz w:val="24"/>
                <w:szCs w:val="24"/>
                <w:lang w:val="en-US" w:eastAsia="nl-NL"/>
              </w:rPr>
            </w:pPr>
            <w:r>
              <w:rPr>
                <w:rFonts w:ascii="Calibri" w:eastAsia="Calibri" w:hAnsi="Calibri" w:cs="Calibri"/>
                <w:color w:val="000000"/>
                <w:sz w:val="24"/>
                <w:szCs w:val="24"/>
                <w:bdr w:val="nil"/>
                <w:lang w:val="is-IS" w:eastAsia="nl-NL" w:bidi="is-IS"/>
              </w:rPr>
              <w:t xml:space="preserve">Kostnaður, tími, fyrirhöfn (uppsetning: niðurhal, hugbúnaður, gögn, undirbúa æfingar, </w:t>
            </w:r>
            <w:r>
              <w:rPr>
                <w:rFonts w:ascii="Calibri" w:eastAsia="Calibri" w:hAnsi="Calibri" w:cs="Calibri"/>
                <w:color w:val="000000"/>
                <w:sz w:val="24"/>
                <w:szCs w:val="24"/>
                <w:bdr w:val="nil"/>
                <w:lang w:val="is-IS" w:eastAsia="nl-NL" w:bidi="is-IS"/>
              </w:rPr>
              <w:t>slembiröðun..)</w:t>
            </w:r>
          </w:p>
        </w:tc>
      </w:tr>
    </w:tbl>
    <w:p w:rsidR="00922E2D" w:rsidRPr="008D6CFD" w:rsidRDefault="00D11639" w:rsidP="002D3AF1">
      <w:pPr>
        <w:spacing w:after="0"/>
        <w:rPr>
          <w:rFonts w:ascii="Calibri" w:eastAsia="Times New Roman" w:hAnsi="Calibri" w:cs="Arial"/>
          <w:color w:val="000000"/>
          <w:sz w:val="24"/>
          <w:szCs w:val="24"/>
          <w:lang w:val="en-US" w:eastAsia="nl-NL"/>
        </w:rPr>
      </w:pPr>
    </w:p>
    <w:p w:rsidR="008D6CFD"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Árangur:</w:t>
      </w:r>
      <w:r>
        <w:rPr>
          <w:rFonts w:ascii="Calibri" w:eastAsia="Calibri" w:hAnsi="Calibri" w:cs="Calibri"/>
          <w:b/>
          <w:bCs/>
          <w:color w:val="000000"/>
          <w:sz w:val="24"/>
          <w:szCs w:val="24"/>
          <w:bdr w:val="nil"/>
          <w:lang w:val="is-IS" w:eastAsia="nl-NL" w:bidi="is-IS"/>
        </w:rPr>
        <w:tab/>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Hve góðum námsárangri tólið skilar.</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Dæmi:</w:t>
            </w:r>
          </w:p>
          <w:p w:rsidR="008D6CFD" w:rsidRDefault="00D11639" w:rsidP="008D6CFD">
            <w:pPr>
              <w:rPr>
                <w:rFonts w:ascii="Calibri" w:eastAsia="Times New Roman" w:hAnsi="Calibri" w:cs="Arial"/>
                <w:color w:val="000000"/>
                <w:sz w:val="24"/>
                <w:szCs w:val="24"/>
                <w:lang w:val="en-US" w:eastAsia="nl-NL"/>
              </w:rPr>
            </w:pPr>
            <w:r>
              <w:rPr>
                <w:rFonts w:ascii="Calibri" w:eastAsia="Calibri" w:hAnsi="Calibri" w:cs="Calibri"/>
                <w:color w:val="000000"/>
                <w:sz w:val="24"/>
                <w:szCs w:val="24"/>
                <w:bdr w:val="nil"/>
                <w:lang w:val="is-IS" w:eastAsia="nl-NL" w:bidi="is-IS"/>
              </w:rPr>
              <w:t>Fjöldi lærðra orða eða sem voru æfð, greinanlegt styrkleikastig námsins (t.d. flokkunarkerfi Bloom: skilningur, minni, greining, beiting...), orð skilin / virk orð</w:t>
            </w:r>
          </w:p>
        </w:tc>
      </w:tr>
    </w:tbl>
    <w:p w:rsidR="00B312E0" w:rsidRPr="008D6CFD" w:rsidRDefault="00D11639" w:rsidP="002D3AF1">
      <w:pPr>
        <w:spacing w:after="0"/>
        <w:rPr>
          <w:rFonts w:ascii="Calibri" w:eastAsia="Times New Roman" w:hAnsi="Calibri" w:cs="Arial"/>
          <w:color w:val="000000"/>
          <w:sz w:val="24"/>
          <w:szCs w:val="24"/>
          <w:lang w:val="en-US" w:eastAsia="nl-NL"/>
        </w:rPr>
      </w:pPr>
    </w:p>
    <w:p w:rsidR="00B312E0"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 xml:space="preserve">Stuðningur: </w:t>
      </w:r>
      <w:r>
        <w:rPr>
          <w:rFonts w:ascii="Calibri" w:eastAsia="Calibri" w:hAnsi="Calibri" w:cs="Calibri"/>
          <w:b/>
          <w:bCs/>
          <w:color w:val="000000"/>
          <w:sz w:val="24"/>
          <w:szCs w:val="24"/>
          <w:bdr w:val="nil"/>
          <w:lang w:val="is-IS" w:eastAsia="nl-NL" w:bidi="is-IS"/>
        </w:rPr>
        <w:tab/>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Stuðningurinn sem þú færð þegar þú ert að læra.</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Dæmi:</w:t>
            </w:r>
          </w:p>
          <w:p w:rsidR="008D6CFD" w:rsidRDefault="00D11639" w:rsidP="008D6CFD">
            <w:pPr>
              <w:rPr>
                <w:rFonts w:ascii="Calibri" w:eastAsia="Times New Roman" w:hAnsi="Calibri" w:cs="Arial"/>
                <w:b/>
                <w:color w:val="000000"/>
                <w:sz w:val="24"/>
                <w:szCs w:val="24"/>
                <w:lang w:val="en-US" w:eastAsia="nl-NL"/>
              </w:rPr>
            </w:pPr>
            <w:r>
              <w:rPr>
                <w:rFonts w:ascii="Calibri" w:eastAsia="Calibri" w:hAnsi="Calibri" w:cs="Calibri"/>
                <w:color w:val="000000"/>
                <w:sz w:val="24"/>
                <w:szCs w:val="24"/>
                <w:bdr w:val="nil"/>
                <w:lang w:val="is-IS" w:eastAsia="nl-NL" w:bidi="is-IS"/>
              </w:rPr>
              <w:t>Aðstoð í boði, hægt að hlusta á framburð, tenging við spjallsíðu/námskeið, endurgjöf og mat, útskýringar, myndræn aðstoð</w:t>
            </w:r>
          </w:p>
        </w:tc>
      </w:tr>
    </w:tbl>
    <w:p w:rsidR="00B312E0" w:rsidRPr="008D6CFD" w:rsidRDefault="00D11639" w:rsidP="002D3AF1">
      <w:pPr>
        <w:spacing w:after="0"/>
        <w:rPr>
          <w:rFonts w:ascii="Calibri" w:eastAsia="Times New Roman" w:hAnsi="Calibri" w:cs="Arial"/>
          <w:color w:val="000000"/>
          <w:sz w:val="24"/>
          <w:szCs w:val="24"/>
          <w:lang w:val="en-US" w:eastAsia="nl-NL"/>
        </w:rPr>
      </w:pPr>
    </w:p>
    <w:p w:rsidR="00B312E0"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 xml:space="preserve">Aðferðafræði: </w:t>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(kennslufræðilega) áreiðanleg aðferðafræði</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 xml:space="preserve">Dæmi: </w:t>
            </w:r>
          </w:p>
          <w:p w:rsidR="008D6CFD" w:rsidRDefault="00D11639" w:rsidP="008D6CFD">
            <w:pPr>
              <w:rPr>
                <w:rFonts w:ascii="Calibri" w:eastAsia="Times New Roman" w:hAnsi="Calibri" w:cs="Arial"/>
                <w:b/>
                <w:color w:val="000000"/>
                <w:sz w:val="24"/>
                <w:szCs w:val="24"/>
                <w:lang w:val="en-US" w:eastAsia="nl-NL"/>
              </w:rPr>
            </w:pPr>
            <w:r>
              <w:rPr>
                <w:rFonts w:ascii="Calibri" w:eastAsia="Calibri" w:hAnsi="Calibri" w:cs="Calibri"/>
                <w:color w:val="000000"/>
                <w:sz w:val="24"/>
                <w:szCs w:val="24"/>
                <w:bdr w:val="nil"/>
                <w:lang w:val="is-IS" w:eastAsia="nl-NL" w:bidi="is-IS"/>
              </w:rPr>
              <w:t>Fjölbreytilegar æfingar, orð notuð í samhengi, námsmaðurinn er virkur, hægt að velja eigin námsaðferð, endurtekning, lykkjunám</w:t>
            </w:r>
          </w:p>
        </w:tc>
      </w:tr>
    </w:tbl>
    <w:p w:rsidR="002D3AF1" w:rsidRPr="008D6CFD" w:rsidRDefault="00D11639" w:rsidP="002D3AF1">
      <w:pPr>
        <w:spacing w:after="0"/>
        <w:rPr>
          <w:rFonts w:ascii="Calibri" w:eastAsia="Times New Roman" w:hAnsi="Calibri" w:cs="Arial"/>
          <w:color w:val="000000"/>
          <w:sz w:val="24"/>
          <w:szCs w:val="24"/>
          <w:lang w:val="en-US" w:eastAsia="nl-NL"/>
        </w:rPr>
      </w:pPr>
    </w:p>
    <w:p w:rsidR="002D3AF1"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 xml:space="preserve">Tungumál notað rétt: </w:t>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Rétt notkun tungumálsins í æfingunum?</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 xml:space="preserve">Dæmi: </w:t>
            </w:r>
          </w:p>
          <w:p w:rsidR="008D6CFD" w:rsidRDefault="00D11639" w:rsidP="008D6CFD">
            <w:pPr>
              <w:rPr>
                <w:rFonts w:ascii="Calibri" w:eastAsia="Times New Roman" w:hAnsi="Calibri" w:cs="Arial"/>
                <w:b/>
                <w:color w:val="000000"/>
                <w:sz w:val="24"/>
                <w:szCs w:val="24"/>
                <w:lang w:val="en-US" w:eastAsia="nl-NL"/>
              </w:rPr>
            </w:pPr>
            <w:r>
              <w:rPr>
                <w:rFonts w:ascii="Calibri" w:eastAsia="Calibri" w:hAnsi="Calibri" w:cs="Calibri"/>
                <w:color w:val="000000"/>
                <w:sz w:val="24"/>
                <w:szCs w:val="24"/>
                <w:bdr w:val="nil"/>
                <w:lang w:val="is-IS" w:eastAsia="nl-NL" w:bidi="is-IS"/>
              </w:rPr>
              <w:t xml:space="preserve">Stafsetning, réttar beygingar, setningafræði, réttar </w:t>
            </w:r>
            <w:r>
              <w:rPr>
                <w:rFonts w:ascii="Calibri" w:eastAsia="Calibri" w:hAnsi="Calibri" w:cs="Calibri"/>
                <w:color w:val="000000"/>
                <w:sz w:val="24"/>
                <w:szCs w:val="24"/>
                <w:bdr w:val="nil"/>
                <w:lang w:val="is-IS" w:eastAsia="nl-NL" w:bidi="is-IS"/>
              </w:rPr>
              <w:t>þýðingar, rétt erfiðleikastig</w:t>
            </w:r>
          </w:p>
        </w:tc>
      </w:tr>
    </w:tbl>
    <w:p w:rsidR="002D3AF1" w:rsidRPr="008D6CFD" w:rsidRDefault="00D11639" w:rsidP="002D3AF1">
      <w:pPr>
        <w:spacing w:after="0"/>
        <w:rPr>
          <w:rFonts w:ascii="Calibri" w:eastAsia="Times New Roman" w:hAnsi="Calibri" w:cs="Arial"/>
          <w:b/>
          <w:color w:val="000000"/>
          <w:sz w:val="24"/>
          <w:szCs w:val="24"/>
          <w:lang w:val="en-US" w:eastAsia="nl-NL"/>
        </w:rPr>
      </w:pPr>
    </w:p>
    <w:p w:rsidR="002D3AF1" w:rsidRDefault="00D11639" w:rsidP="002D3AF1">
      <w:pPr>
        <w:spacing w:after="0"/>
        <w:rPr>
          <w:rFonts w:ascii="Calibri" w:eastAsia="Times New Roman" w:hAnsi="Calibri" w:cs="Arial"/>
          <w:color w:val="000000"/>
          <w:sz w:val="24"/>
          <w:szCs w:val="24"/>
          <w:lang w:val="en-US" w:eastAsia="nl-NL"/>
        </w:rPr>
      </w:pPr>
      <w:r>
        <w:rPr>
          <w:rFonts w:ascii="Calibri" w:eastAsia="Calibri" w:hAnsi="Calibri" w:cs="Calibri"/>
          <w:b/>
          <w:bCs/>
          <w:color w:val="000000"/>
          <w:sz w:val="24"/>
          <w:szCs w:val="24"/>
          <w:bdr w:val="nil"/>
          <w:lang w:val="is-IS" w:eastAsia="nl-NL" w:bidi="is-IS"/>
        </w:rPr>
        <w:t>Yfirsýn:</w:t>
      </w:r>
      <w:r>
        <w:rPr>
          <w:rFonts w:ascii="Calibri" w:eastAsia="Calibri" w:hAnsi="Calibri" w:cs="Calibri"/>
          <w:b/>
          <w:bCs/>
          <w:color w:val="000000"/>
          <w:sz w:val="24"/>
          <w:szCs w:val="24"/>
          <w:bdr w:val="nil"/>
          <w:lang w:val="is-IS" w:eastAsia="nl-NL" w:bidi="is-IS"/>
        </w:rPr>
        <w:tab/>
      </w:r>
      <w:r>
        <w:rPr>
          <w:rFonts w:ascii="Calibri" w:eastAsia="Calibri" w:hAnsi="Calibri" w:cs="Calibri"/>
          <w:b/>
          <w:bCs/>
          <w:color w:val="000000"/>
          <w:sz w:val="24"/>
          <w:szCs w:val="24"/>
          <w:bdr w:val="nil"/>
          <w:lang w:val="is-IS" w:eastAsia="nl-NL" w:bidi="is-IS"/>
        </w:rPr>
        <w:tab/>
      </w:r>
      <w:r>
        <w:rPr>
          <w:rFonts w:ascii="Calibri" w:eastAsia="Calibri" w:hAnsi="Calibri" w:cs="Calibri"/>
          <w:color w:val="000000"/>
          <w:sz w:val="24"/>
          <w:szCs w:val="24"/>
          <w:bdr w:val="nil"/>
          <w:lang w:val="is-IS" w:eastAsia="nl-NL" w:bidi="is-IS"/>
        </w:rPr>
        <w:t>Upplýsingar um árangur (að hluta eða í heild).</w:t>
      </w:r>
    </w:p>
    <w:tbl>
      <w:tblPr>
        <w:tblStyle w:val="TableGrid"/>
        <w:tblW w:w="0" w:type="auto"/>
        <w:tblInd w:w="108" w:type="dxa"/>
        <w:tblLook w:val="04A0"/>
      </w:tblPr>
      <w:tblGrid>
        <w:gridCol w:w="9104"/>
      </w:tblGrid>
      <w:tr w:rsidR="008C3DAA" w:rsidTr="0023692F">
        <w:tc>
          <w:tcPr>
            <w:tcW w:w="9104" w:type="dxa"/>
          </w:tcPr>
          <w:p w:rsidR="008D6CFD" w:rsidRPr="008D6CFD" w:rsidRDefault="00D11639" w:rsidP="008D6CFD">
            <w:pPr>
              <w:rPr>
                <w:rFonts w:ascii="Calibri" w:eastAsia="Times New Roman" w:hAnsi="Calibri" w:cs="Arial"/>
                <w:color w:val="000000"/>
                <w:sz w:val="24"/>
                <w:szCs w:val="24"/>
                <w:u w:val="single"/>
                <w:lang w:val="en-US" w:eastAsia="nl-NL"/>
              </w:rPr>
            </w:pPr>
            <w:r>
              <w:rPr>
                <w:rFonts w:ascii="Calibri" w:eastAsia="Calibri" w:hAnsi="Calibri" w:cs="Calibri"/>
                <w:color w:val="000000"/>
                <w:sz w:val="24"/>
                <w:szCs w:val="24"/>
                <w:u w:val="single"/>
                <w:bdr w:val="nil"/>
                <w:lang w:val="is-IS" w:eastAsia="nl-NL" w:bidi="is-IS"/>
              </w:rPr>
              <w:t xml:space="preserve">Dæmi: </w:t>
            </w:r>
          </w:p>
          <w:p w:rsidR="008D6CFD" w:rsidRDefault="00D11639" w:rsidP="008D6CFD">
            <w:pPr>
              <w:rPr>
                <w:rFonts w:ascii="Calibri" w:eastAsia="Times New Roman" w:hAnsi="Calibri" w:cs="Arial"/>
                <w:b/>
                <w:color w:val="000000"/>
                <w:sz w:val="24"/>
                <w:szCs w:val="24"/>
                <w:lang w:val="en-US" w:eastAsia="nl-NL"/>
              </w:rPr>
            </w:pPr>
            <w:r>
              <w:rPr>
                <w:rFonts w:ascii="Calibri" w:eastAsia="Calibri" w:hAnsi="Calibri" w:cs="Calibri"/>
                <w:color w:val="000000"/>
                <w:sz w:val="24"/>
                <w:szCs w:val="24"/>
                <w:bdr w:val="nil"/>
                <w:lang w:val="is-IS" w:eastAsia="nl-NL" w:bidi="is-IS"/>
              </w:rPr>
              <w:t>Upplýsingar um árangur, niðurstöður birtar myndrænt, samanburður, fjöldi lærðra (alveg/að hluta) orða</w:t>
            </w:r>
          </w:p>
        </w:tc>
      </w:tr>
    </w:tbl>
    <w:p w:rsidR="008D6CFD" w:rsidRPr="008D6CFD" w:rsidRDefault="00D11639" w:rsidP="002D3AF1">
      <w:pPr>
        <w:spacing w:after="0"/>
        <w:rPr>
          <w:rFonts w:ascii="Calibri" w:eastAsia="Times New Roman" w:hAnsi="Calibri" w:cs="Arial"/>
          <w:b/>
          <w:color w:val="000000"/>
          <w:sz w:val="24"/>
          <w:szCs w:val="24"/>
          <w:lang w:val="en-US" w:eastAsia="nl-NL"/>
        </w:rPr>
      </w:pPr>
    </w:p>
    <w:p w:rsidR="008D6CFD" w:rsidRPr="002D3AF1" w:rsidRDefault="00D11639">
      <w:pPr>
        <w:spacing w:after="0"/>
        <w:rPr>
          <w:sz w:val="24"/>
          <w:szCs w:val="24"/>
          <w:u w:val="single"/>
          <w:lang w:val="en-US"/>
        </w:rPr>
      </w:pPr>
    </w:p>
    <w:sectPr w:rsidR="008D6CFD" w:rsidRPr="002D3AF1" w:rsidSect="009F13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39" w:rsidRDefault="00D11639" w:rsidP="008C3DAA">
      <w:pPr>
        <w:spacing w:after="0" w:line="240" w:lineRule="auto"/>
      </w:pPr>
      <w:r>
        <w:separator/>
      </w:r>
    </w:p>
  </w:endnote>
  <w:endnote w:type="continuationSeparator" w:id="0">
    <w:p w:rsidR="00D11639" w:rsidRDefault="00D11639" w:rsidP="008C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8F" w:rsidRDefault="00D11639">
    <w:pPr>
      <w:pStyle w:val="Footer"/>
    </w:pPr>
    <w:r>
      <w:rPr>
        <w:rFonts w:ascii="Calibri" w:eastAsia="Calibri" w:hAnsi="Calibri" w:cs="Calibri"/>
        <w:bdr w:val="nil"/>
        <w:lang w:val="is-IS" w:bidi="is-IS"/>
      </w:rPr>
      <w:t>The European Flame</w:t>
    </w:r>
    <w:r>
      <w:rPr>
        <w:rFonts w:ascii="Calibri" w:eastAsia="Calibri" w:hAnsi="Calibri" w:cs="Calibri"/>
        <w:bdr w:val="nil"/>
        <w:lang w:val="is-IS" w:bidi="is-IS"/>
      </w:rPr>
      <w:tab/>
      <w:t>Útskýringar á merkingum</w:t>
    </w:r>
    <w:r>
      <w:rPr>
        <w:rFonts w:ascii="Calibri" w:eastAsia="Calibri" w:hAnsi="Calibri" w:cs="Calibri"/>
        <w:bdr w:val="nil"/>
        <w:lang w:val="is-IS" w:bidi="is-IS"/>
      </w:rPr>
      <w:tab/>
    </w:r>
    <w:r w:rsidR="008C3DAA">
      <w:fldChar w:fldCharType="begin"/>
    </w:r>
    <w:r>
      <w:instrText>PAGE   \* MERGEFORMAT</w:instrText>
    </w:r>
    <w:r w:rsidR="008C3DAA">
      <w:fldChar w:fldCharType="separate"/>
    </w:r>
    <w:r w:rsidR="00432B01">
      <w:rPr>
        <w:noProof/>
      </w:rPr>
      <w:t>2</w:t>
    </w:r>
    <w:r w:rsidR="008C3DAA">
      <w:fldChar w:fldCharType="end"/>
    </w:r>
  </w:p>
  <w:p w:rsidR="0031078F" w:rsidRDefault="00D11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39" w:rsidRDefault="00D11639" w:rsidP="008C3DAA">
      <w:pPr>
        <w:spacing w:after="0" w:line="240" w:lineRule="auto"/>
      </w:pPr>
      <w:r>
        <w:separator/>
      </w:r>
    </w:p>
  </w:footnote>
  <w:footnote w:type="continuationSeparator" w:id="0">
    <w:p w:rsidR="00D11639" w:rsidRDefault="00D11639" w:rsidP="008C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461"/>
    <w:multiLevelType w:val="hybridMultilevel"/>
    <w:tmpl w:val="0E287608"/>
    <w:lvl w:ilvl="0" w:tplc="28E67440">
      <w:start w:val="1"/>
      <w:numFmt w:val="bullet"/>
      <w:lvlText w:val=""/>
      <w:lvlJc w:val="left"/>
      <w:pPr>
        <w:ind w:left="720" w:hanging="360"/>
      </w:pPr>
      <w:rPr>
        <w:rFonts w:ascii="Symbol" w:hAnsi="Symbol" w:hint="default"/>
      </w:rPr>
    </w:lvl>
    <w:lvl w:ilvl="1" w:tplc="35461404" w:tentative="1">
      <w:start w:val="1"/>
      <w:numFmt w:val="bullet"/>
      <w:lvlText w:val="o"/>
      <w:lvlJc w:val="left"/>
      <w:pPr>
        <w:ind w:left="1440" w:hanging="360"/>
      </w:pPr>
      <w:rPr>
        <w:rFonts w:ascii="Courier New" w:hAnsi="Courier New" w:cs="Courier New" w:hint="default"/>
      </w:rPr>
    </w:lvl>
    <w:lvl w:ilvl="2" w:tplc="4B460D40" w:tentative="1">
      <w:start w:val="1"/>
      <w:numFmt w:val="bullet"/>
      <w:lvlText w:val=""/>
      <w:lvlJc w:val="left"/>
      <w:pPr>
        <w:ind w:left="2160" w:hanging="360"/>
      </w:pPr>
      <w:rPr>
        <w:rFonts w:ascii="Wingdings" w:hAnsi="Wingdings" w:hint="default"/>
      </w:rPr>
    </w:lvl>
    <w:lvl w:ilvl="3" w:tplc="B3789448" w:tentative="1">
      <w:start w:val="1"/>
      <w:numFmt w:val="bullet"/>
      <w:lvlText w:val=""/>
      <w:lvlJc w:val="left"/>
      <w:pPr>
        <w:ind w:left="2880" w:hanging="360"/>
      </w:pPr>
      <w:rPr>
        <w:rFonts w:ascii="Symbol" w:hAnsi="Symbol" w:hint="default"/>
      </w:rPr>
    </w:lvl>
    <w:lvl w:ilvl="4" w:tplc="152A31AE" w:tentative="1">
      <w:start w:val="1"/>
      <w:numFmt w:val="bullet"/>
      <w:lvlText w:val="o"/>
      <w:lvlJc w:val="left"/>
      <w:pPr>
        <w:ind w:left="3600" w:hanging="360"/>
      </w:pPr>
      <w:rPr>
        <w:rFonts w:ascii="Courier New" w:hAnsi="Courier New" w:cs="Courier New" w:hint="default"/>
      </w:rPr>
    </w:lvl>
    <w:lvl w:ilvl="5" w:tplc="4EC084F8" w:tentative="1">
      <w:start w:val="1"/>
      <w:numFmt w:val="bullet"/>
      <w:lvlText w:val=""/>
      <w:lvlJc w:val="left"/>
      <w:pPr>
        <w:ind w:left="4320" w:hanging="360"/>
      </w:pPr>
      <w:rPr>
        <w:rFonts w:ascii="Wingdings" w:hAnsi="Wingdings" w:hint="default"/>
      </w:rPr>
    </w:lvl>
    <w:lvl w:ilvl="6" w:tplc="C7164724" w:tentative="1">
      <w:start w:val="1"/>
      <w:numFmt w:val="bullet"/>
      <w:lvlText w:val=""/>
      <w:lvlJc w:val="left"/>
      <w:pPr>
        <w:ind w:left="5040" w:hanging="360"/>
      </w:pPr>
      <w:rPr>
        <w:rFonts w:ascii="Symbol" w:hAnsi="Symbol" w:hint="default"/>
      </w:rPr>
    </w:lvl>
    <w:lvl w:ilvl="7" w:tplc="A01CECD4" w:tentative="1">
      <w:start w:val="1"/>
      <w:numFmt w:val="bullet"/>
      <w:lvlText w:val="o"/>
      <w:lvlJc w:val="left"/>
      <w:pPr>
        <w:ind w:left="5760" w:hanging="360"/>
      </w:pPr>
      <w:rPr>
        <w:rFonts w:ascii="Courier New" w:hAnsi="Courier New" w:cs="Courier New" w:hint="default"/>
      </w:rPr>
    </w:lvl>
    <w:lvl w:ilvl="8" w:tplc="14C063F8" w:tentative="1">
      <w:start w:val="1"/>
      <w:numFmt w:val="bullet"/>
      <w:lvlText w:val=""/>
      <w:lvlJc w:val="left"/>
      <w:pPr>
        <w:ind w:left="6480" w:hanging="360"/>
      </w:pPr>
      <w:rPr>
        <w:rFonts w:ascii="Wingdings" w:hAnsi="Wingdings" w:hint="default"/>
      </w:rPr>
    </w:lvl>
  </w:abstractNum>
  <w:abstractNum w:abstractNumId="1">
    <w:nsid w:val="1D9C195E"/>
    <w:multiLevelType w:val="hybridMultilevel"/>
    <w:tmpl w:val="A3FCA93C"/>
    <w:lvl w:ilvl="0" w:tplc="DD3025A2">
      <w:start w:val="1"/>
      <w:numFmt w:val="bullet"/>
      <w:lvlText w:val=""/>
      <w:lvlJc w:val="left"/>
      <w:pPr>
        <w:ind w:left="720" w:hanging="360"/>
      </w:pPr>
      <w:rPr>
        <w:rFonts w:ascii="Symbol" w:hAnsi="Symbol" w:hint="default"/>
      </w:rPr>
    </w:lvl>
    <w:lvl w:ilvl="1" w:tplc="1AB298F2" w:tentative="1">
      <w:start w:val="1"/>
      <w:numFmt w:val="bullet"/>
      <w:lvlText w:val="o"/>
      <w:lvlJc w:val="left"/>
      <w:pPr>
        <w:ind w:left="1440" w:hanging="360"/>
      </w:pPr>
      <w:rPr>
        <w:rFonts w:ascii="Courier New" w:hAnsi="Courier New" w:cs="Courier New" w:hint="default"/>
      </w:rPr>
    </w:lvl>
    <w:lvl w:ilvl="2" w:tplc="160C11D6" w:tentative="1">
      <w:start w:val="1"/>
      <w:numFmt w:val="bullet"/>
      <w:lvlText w:val=""/>
      <w:lvlJc w:val="left"/>
      <w:pPr>
        <w:ind w:left="2160" w:hanging="360"/>
      </w:pPr>
      <w:rPr>
        <w:rFonts w:ascii="Wingdings" w:hAnsi="Wingdings" w:hint="default"/>
      </w:rPr>
    </w:lvl>
    <w:lvl w:ilvl="3" w:tplc="8E000A1C" w:tentative="1">
      <w:start w:val="1"/>
      <w:numFmt w:val="bullet"/>
      <w:lvlText w:val=""/>
      <w:lvlJc w:val="left"/>
      <w:pPr>
        <w:ind w:left="2880" w:hanging="360"/>
      </w:pPr>
      <w:rPr>
        <w:rFonts w:ascii="Symbol" w:hAnsi="Symbol" w:hint="default"/>
      </w:rPr>
    </w:lvl>
    <w:lvl w:ilvl="4" w:tplc="57FCCF52" w:tentative="1">
      <w:start w:val="1"/>
      <w:numFmt w:val="bullet"/>
      <w:lvlText w:val="o"/>
      <w:lvlJc w:val="left"/>
      <w:pPr>
        <w:ind w:left="3600" w:hanging="360"/>
      </w:pPr>
      <w:rPr>
        <w:rFonts w:ascii="Courier New" w:hAnsi="Courier New" w:cs="Courier New" w:hint="default"/>
      </w:rPr>
    </w:lvl>
    <w:lvl w:ilvl="5" w:tplc="04CA0FC2" w:tentative="1">
      <w:start w:val="1"/>
      <w:numFmt w:val="bullet"/>
      <w:lvlText w:val=""/>
      <w:lvlJc w:val="left"/>
      <w:pPr>
        <w:ind w:left="4320" w:hanging="360"/>
      </w:pPr>
      <w:rPr>
        <w:rFonts w:ascii="Wingdings" w:hAnsi="Wingdings" w:hint="default"/>
      </w:rPr>
    </w:lvl>
    <w:lvl w:ilvl="6" w:tplc="D0E4712C" w:tentative="1">
      <w:start w:val="1"/>
      <w:numFmt w:val="bullet"/>
      <w:lvlText w:val=""/>
      <w:lvlJc w:val="left"/>
      <w:pPr>
        <w:ind w:left="5040" w:hanging="360"/>
      </w:pPr>
      <w:rPr>
        <w:rFonts w:ascii="Symbol" w:hAnsi="Symbol" w:hint="default"/>
      </w:rPr>
    </w:lvl>
    <w:lvl w:ilvl="7" w:tplc="2BD6F800" w:tentative="1">
      <w:start w:val="1"/>
      <w:numFmt w:val="bullet"/>
      <w:lvlText w:val="o"/>
      <w:lvlJc w:val="left"/>
      <w:pPr>
        <w:ind w:left="5760" w:hanging="360"/>
      </w:pPr>
      <w:rPr>
        <w:rFonts w:ascii="Courier New" w:hAnsi="Courier New" w:cs="Courier New" w:hint="default"/>
      </w:rPr>
    </w:lvl>
    <w:lvl w:ilvl="8" w:tplc="BE6E08A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footnotePr>
    <w:footnote w:id="-1"/>
    <w:footnote w:id="0"/>
  </w:footnotePr>
  <w:endnotePr>
    <w:endnote w:id="-1"/>
    <w:endnote w:id="0"/>
  </w:endnotePr>
  <w:compat/>
  <w:rsids>
    <w:rsidRoot w:val="008C3DAA"/>
    <w:rsid w:val="00432B01"/>
    <w:rsid w:val="008C3DAA"/>
    <w:rsid w:val="00D1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entry1">
    <w:name w:val="wordentry1"/>
    <w:basedOn w:val="DefaultParagraphFont"/>
    <w:rsid w:val="009340D2"/>
  </w:style>
  <w:style w:type="table" w:styleId="TableGrid">
    <w:name w:val="Table Grid"/>
    <w:basedOn w:val="TableNormal"/>
    <w:uiPriority w:val="59"/>
    <w:rsid w:val="008D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78F"/>
  </w:style>
  <w:style w:type="paragraph" w:styleId="Footer">
    <w:name w:val="footer"/>
    <w:basedOn w:val="Normal"/>
    <w:link w:val="FooterChar"/>
    <w:uiPriority w:val="99"/>
    <w:unhideWhenUsed/>
    <w:rsid w:val="00310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78F"/>
  </w:style>
  <w:style w:type="paragraph" w:styleId="ListParagraph">
    <w:name w:val="List Paragraph"/>
    <w:basedOn w:val="Normal"/>
    <w:uiPriority w:val="34"/>
    <w:qFormat/>
    <w:rsid w:val="00F57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flexwerk</dc:creator>
  <cp:lastModifiedBy>Thorsteinn</cp:lastModifiedBy>
  <cp:revision>15</cp:revision>
  <dcterms:created xsi:type="dcterms:W3CDTF">2014-10-22T08:04:00Z</dcterms:created>
  <dcterms:modified xsi:type="dcterms:W3CDTF">2015-07-16T20:57:00Z</dcterms:modified>
</cp:coreProperties>
</file>